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048A" w14:textId="77777777" w:rsidR="00301506" w:rsidRDefault="00301506" w:rsidP="00301506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5AC9063C" w14:textId="77777777" w:rsidR="00301506" w:rsidRDefault="00301506" w:rsidP="0030150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03F40267" w14:textId="77777777" w:rsidR="00393AF1" w:rsidRDefault="00963B76" w:rsidP="00783BBF">
      <w:pPr>
        <w:tabs>
          <w:tab w:val="left" w:pos="851"/>
          <w:tab w:val="left" w:pos="1418"/>
          <w:tab w:val="left" w:pos="1985"/>
          <w:tab w:val="right" w:pos="9072"/>
        </w:tabs>
        <w:spacing w:before="240" w:after="240"/>
        <w:ind w:left="425" w:hanging="425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>1</w:t>
      </w:r>
      <w:r w:rsidR="00393AF1" w:rsidRPr="00B12516">
        <w:rPr>
          <w:rFonts w:ascii="Arial" w:eastAsiaTheme="minorEastAsia" w:hAnsi="Arial" w:cs="Arial"/>
          <w:noProof/>
          <w:sz w:val="22"/>
          <w:szCs w:val="22"/>
          <w:lang w:eastAsia="en-GB"/>
        </w:rPr>
        <w:t>.</w:t>
      </w:r>
      <w:r w:rsidR="00393AF1"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t xml:space="preserve"> </w:t>
      </w:r>
      <w:r w:rsidR="00393AF1"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tab/>
      </w:r>
      <w:r w:rsidR="00393AF1" w:rsidRPr="00E8647F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A </w:t>
      </w:r>
      <w:r w:rsidR="00393AF1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simple </w:t>
      </w:r>
      <w:r w:rsidR="0068011A">
        <w:rPr>
          <w:rFonts w:ascii="Arial" w:eastAsiaTheme="minorEastAsia" w:hAnsi="Arial" w:cs="Arial"/>
          <w:noProof/>
          <w:sz w:val="22"/>
          <w:szCs w:val="22"/>
          <w:lang w:eastAsia="en-GB"/>
        </w:rPr>
        <w:t>three</w:t>
      </w:r>
      <w:r w:rsidR="00393AF1">
        <w:rPr>
          <w:rFonts w:ascii="Arial" w:eastAsiaTheme="minorEastAsia" w:hAnsi="Arial" w:cs="Arial"/>
          <w:noProof/>
          <w:sz w:val="22"/>
          <w:szCs w:val="22"/>
          <w:lang w:eastAsia="en-GB"/>
        </w:rPr>
        <w:t>-letter code word is saved to a personal disk.</w:t>
      </w:r>
    </w:p>
    <w:p w14:paraId="03F40268" w14:textId="7FDCE851" w:rsidR="00393AF1" w:rsidRDefault="00393AF1" w:rsidP="00393AF1">
      <w:pPr>
        <w:tabs>
          <w:tab w:val="left" w:pos="851"/>
          <w:tab w:val="left" w:pos="1418"/>
          <w:tab w:val="left" w:pos="1985"/>
          <w:tab w:val="right" w:pos="9072"/>
        </w:tabs>
        <w:spacing w:after="240"/>
        <w:ind w:left="425" w:hanging="425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tab/>
      </w:r>
      <w:r w:rsidRPr="00B12516">
        <w:rPr>
          <w:rFonts w:ascii="Arial" w:eastAsiaTheme="minorEastAsia" w:hAnsi="Arial" w:cs="Arial"/>
          <w:noProof/>
          <w:sz w:val="22"/>
          <w:szCs w:val="22"/>
          <w:lang w:eastAsia="en-GB"/>
        </w:rPr>
        <w:t>(a)</w:t>
      </w:r>
      <w:r w:rsidRPr="00B12516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>What is the size in bytes of the code word?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[1]</w:t>
      </w:r>
    </w:p>
    <w:p w14:paraId="3FD16CA7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0421A55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69" w14:textId="77777777" w:rsidR="00393AF1" w:rsidRDefault="00393AF1" w:rsidP="00813D94">
      <w:pPr>
        <w:tabs>
          <w:tab w:val="left" w:pos="851"/>
          <w:tab w:val="right" w:pos="9072"/>
        </w:tabs>
        <w:spacing w:before="120" w:line="480" w:lineRule="auto"/>
        <w:ind w:left="425" w:hanging="425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(b)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The code word is represented on the disk in a binary format, saved as:</w:t>
      </w:r>
    </w:p>
    <w:p w14:paraId="03F4026A" w14:textId="77777777" w:rsidR="00393AF1" w:rsidRDefault="00393AF1" w:rsidP="00393AF1">
      <w:pPr>
        <w:pBdr>
          <w:between w:val="single" w:sz="4" w:space="1" w:color="auto"/>
        </w:pBdr>
        <w:tabs>
          <w:tab w:val="left" w:pos="851"/>
          <w:tab w:val="right" w:pos="9072"/>
        </w:tabs>
        <w:spacing w:before="120" w:after="120" w:line="480" w:lineRule="auto"/>
        <w:ind w:left="425" w:hanging="425"/>
        <w:jc w:val="center"/>
        <w:rPr>
          <w:rFonts w:ascii="Arial" w:eastAsiaTheme="minorEastAsia" w:hAnsi="Arial" w:cs="Arial"/>
          <w:b/>
          <w:noProof/>
          <w:sz w:val="22"/>
          <w:szCs w:val="22"/>
          <w:lang w:eastAsia="en-GB"/>
        </w:rPr>
      </w:pPr>
      <w:r w:rsidRPr="009751B6">
        <w:rPr>
          <w:rFonts w:ascii="Arial" w:eastAsiaTheme="minorEastAsia" w:hAnsi="Arial" w:cs="Arial"/>
          <w:b/>
          <w:noProof/>
          <w:sz w:val="22"/>
          <w:szCs w:val="22"/>
          <w:lang w:eastAsia="en-GB"/>
        </w:rPr>
        <w:t>0</w:t>
      </w:r>
      <w:r w:rsidR="00F91D1F">
        <w:rPr>
          <w:rFonts w:ascii="Arial" w:eastAsiaTheme="minorEastAsia" w:hAnsi="Arial" w:cs="Arial"/>
          <w:b/>
          <w:noProof/>
          <w:sz w:val="22"/>
          <w:szCs w:val="22"/>
          <w:lang w:eastAsia="en-GB"/>
        </w:rPr>
        <w:t>1</w:t>
      </w:r>
      <w:r w:rsidRPr="009751B6">
        <w:rPr>
          <w:rFonts w:ascii="Arial" w:eastAsiaTheme="minorEastAsia" w:hAnsi="Arial" w:cs="Arial"/>
          <w:b/>
          <w:noProof/>
          <w:sz w:val="22"/>
          <w:szCs w:val="22"/>
          <w:lang w:eastAsia="en-GB"/>
        </w:rPr>
        <w:t>000011   01000001   01000010</w:t>
      </w:r>
    </w:p>
    <w:tbl>
      <w:tblPr>
        <w:tblStyle w:val="TableGrid"/>
        <w:tblW w:w="0" w:type="auto"/>
        <w:jc w:val="center"/>
        <w:tblBorders>
          <w:top w:val="single" w:sz="4" w:space="0" w:color="009BD4"/>
          <w:left w:val="single" w:sz="4" w:space="0" w:color="009BD4"/>
          <w:bottom w:val="single" w:sz="4" w:space="0" w:color="009BD4"/>
          <w:right w:val="single" w:sz="4" w:space="0" w:color="009BD4"/>
          <w:insideH w:val="single" w:sz="4" w:space="0" w:color="009BD4"/>
          <w:insideV w:val="single" w:sz="4" w:space="0" w:color="009BD4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</w:tblGrid>
      <w:tr w:rsidR="00393AF1" w14:paraId="03F4026D" w14:textId="77777777" w:rsidTr="00783BBF">
        <w:trPr>
          <w:trHeight w:val="397"/>
          <w:jc w:val="center"/>
        </w:trPr>
        <w:tc>
          <w:tcPr>
            <w:tcW w:w="2041" w:type="dxa"/>
            <w:shd w:val="clear" w:color="auto" w:fill="009BD4"/>
            <w:vAlign w:val="center"/>
          </w:tcPr>
          <w:p w14:paraId="03F4026B" w14:textId="77777777" w:rsidR="00393AF1" w:rsidRPr="00783BBF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color w:val="FFFFFF" w:themeColor="background1"/>
                <w:sz w:val="22"/>
                <w:szCs w:val="22"/>
                <w:lang w:eastAsia="en-GB"/>
              </w:rPr>
            </w:pPr>
            <w:r w:rsidRPr="00783BBF">
              <w:rPr>
                <w:rFonts w:ascii="Arial" w:eastAsiaTheme="minorEastAsia" w:hAnsi="Arial" w:cs="Arial"/>
                <w:b/>
                <w:noProof/>
                <w:color w:val="FFFFFF" w:themeColor="background1"/>
                <w:sz w:val="22"/>
                <w:szCs w:val="22"/>
                <w:lang w:eastAsia="en-GB"/>
              </w:rPr>
              <w:t>Character</w:t>
            </w:r>
          </w:p>
        </w:tc>
        <w:tc>
          <w:tcPr>
            <w:tcW w:w="2041" w:type="dxa"/>
            <w:shd w:val="clear" w:color="auto" w:fill="009BD4"/>
            <w:vAlign w:val="center"/>
          </w:tcPr>
          <w:p w14:paraId="03F4026C" w14:textId="77777777" w:rsidR="00393AF1" w:rsidRPr="00783BBF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color w:val="FFFFFF" w:themeColor="background1"/>
                <w:sz w:val="22"/>
                <w:szCs w:val="22"/>
                <w:lang w:eastAsia="en-GB"/>
              </w:rPr>
            </w:pPr>
            <w:r w:rsidRPr="00783BBF">
              <w:rPr>
                <w:rFonts w:ascii="Arial" w:eastAsiaTheme="minorEastAsia" w:hAnsi="Arial" w:cs="Arial"/>
                <w:b/>
                <w:noProof/>
                <w:color w:val="FFFFFF" w:themeColor="background1"/>
                <w:sz w:val="22"/>
                <w:szCs w:val="22"/>
                <w:lang w:eastAsia="en-GB"/>
              </w:rPr>
              <w:t>Binary</w:t>
            </w:r>
          </w:p>
        </w:tc>
      </w:tr>
      <w:tr w:rsidR="00393AF1" w14:paraId="03F40270" w14:textId="77777777" w:rsidTr="00783BBF">
        <w:trPr>
          <w:trHeight w:val="397"/>
          <w:jc w:val="center"/>
        </w:trPr>
        <w:tc>
          <w:tcPr>
            <w:tcW w:w="2041" w:type="dxa"/>
            <w:vAlign w:val="center"/>
          </w:tcPr>
          <w:p w14:paraId="03F4026E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2041" w:type="dxa"/>
            <w:vAlign w:val="center"/>
          </w:tcPr>
          <w:p w14:paraId="03F4026F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01000001</w:t>
            </w:r>
          </w:p>
        </w:tc>
      </w:tr>
      <w:tr w:rsidR="00393AF1" w14:paraId="03F40273" w14:textId="77777777" w:rsidTr="00783BBF">
        <w:trPr>
          <w:trHeight w:val="397"/>
          <w:jc w:val="center"/>
        </w:trPr>
        <w:tc>
          <w:tcPr>
            <w:tcW w:w="2041" w:type="dxa"/>
            <w:vAlign w:val="center"/>
          </w:tcPr>
          <w:p w14:paraId="03F40271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2041" w:type="dxa"/>
            <w:vAlign w:val="center"/>
          </w:tcPr>
          <w:p w14:paraId="03F40272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01000010</w:t>
            </w:r>
          </w:p>
        </w:tc>
      </w:tr>
      <w:tr w:rsidR="00393AF1" w14:paraId="03F40276" w14:textId="77777777" w:rsidTr="00783BBF">
        <w:trPr>
          <w:trHeight w:val="397"/>
          <w:jc w:val="center"/>
        </w:trPr>
        <w:tc>
          <w:tcPr>
            <w:tcW w:w="2041" w:type="dxa"/>
            <w:vAlign w:val="center"/>
          </w:tcPr>
          <w:p w14:paraId="03F40274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2041" w:type="dxa"/>
            <w:vAlign w:val="center"/>
          </w:tcPr>
          <w:p w14:paraId="03F40275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01000011</w:t>
            </w:r>
          </w:p>
        </w:tc>
      </w:tr>
      <w:tr w:rsidR="00393AF1" w14:paraId="03F40279" w14:textId="77777777" w:rsidTr="00783BBF">
        <w:trPr>
          <w:trHeight w:val="397"/>
          <w:jc w:val="center"/>
        </w:trPr>
        <w:tc>
          <w:tcPr>
            <w:tcW w:w="2041" w:type="dxa"/>
            <w:vAlign w:val="center"/>
          </w:tcPr>
          <w:p w14:paraId="03F40277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2041" w:type="dxa"/>
            <w:vAlign w:val="center"/>
          </w:tcPr>
          <w:p w14:paraId="03F40278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01000100</w:t>
            </w:r>
          </w:p>
        </w:tc>
      </w:tr>
      <w:tr w:rsidR="00393AF1" w14:paraId="03F4027C" w14:textId="77777777" w:rsidTr="00783BBF">
        <w:trPr>
          <w:trHeight w:val="397"/>
          <w:jc w:val="center"/>
        </w:trPr>
        <w:tc>
          <w:tcPr>
            <w:tcW w:w="2041" w:type="dxa"/>
            <w:vAlign w:val="center"/>
          </w:tcPr>
          <w:p w14:paraId="03F4027A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2041" w:type="dxa"/>
            <w:vAlign w:val="center"/>
          </w:tcPr>
          <w:p w14:paraId="03F4027B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 w:val="22"/>
                <w:szCs w:val="22"/>
                <w:lang w:eastAsia="en-GB"/>
              </w:rPr>
              <w:t>01000101</w:t>
            </w:r>
          </w:p>
        </w:tc>
      </w:tr>
    </w:tbl>
    <w:p w14:paraId="03F4027D" w14:textId="36463D12" w:rsidR="00393AF1" w:rsidRDefault="00393AF1" w:rsidP="00813D94">
      <w:pPr>
        <w:tabs>
          <w:tab w:val="left" w:pos="851"/>
          <w:tab w:val="right" w:pos="9072"/>
        </w:tabs>
        <w:spacing w:line="360" w:lineRule="auto"/>
        <w:ind w:left="425" w:hanging="425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Using the sec</w:t>
      </w:r>
      <w:r w:rsidR="00CD3DBA">
        <w:rPr>
          <w:rFonts w:ascii="Arial" w:eastAsiaTheme="minorEastAsia" w:hAnsi="Arial" w:cs="Arial"/>
          <w:noProof/>
          <w:sz w:val="22"/>
          <w:szCs w:val="22"/>
          <w:lang w:eastAsia="en-GB"/>
        </w:rPr>
        <w:t>tion of the ASCII table above, w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>hat is the code word?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[3]</w:t>
      </w:r>
    </w:p>
    <w:p w14:paraId="38620B4D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4585A0C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7E" w14:textId="42B050C4" w:rsidR="00CD3DBA" w:rsidRDefault="00CD3DBA" w:rsidP="00393AF1">
      <w:pPr>
        <w:tabs>
          <w:tab w:val="left" w:pos="851"/>
          <w:tab w:val="right" w:pos="9072"/>
        </w:tabs>
        <w:spacing w:line="480" w:lineRule="auto"/>
        <w:ind w:left="425" w:hanging="425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(c)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What is the hexadecimal representation of the code word?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[2]</w:t>
      </w:r>
    </w:p>
    <w:p w14:paraId="77C9C09A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1EEC7CA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7F" w14:textId="49916177" w:rsidR="00BC3984" w:rsidRDefault="003C3A11" w:rsidP="00E0164E">
      <w:pPr>
        <w:tabs>
          <w:tab w:val="left" w:pos="851"/>
          <w:tab w:val="right" w:pos="9072"/>
        </w:tabs>
        <w:spacing w:line="480" w:lineRule="auto"/>
        <w:ind w:left="425" w:hanging="425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963B76">
        <w:rPr>
          <w:rFonts w:ascii="Arial" w:eastAsiaTheme="minorEastAsia" w:hAnsi="Arial" w:cs="Arial"/>
          <w:noProof/>
          <w:sz w:val="22"/>
          <w:szCs w:val="22"/>
          <w:lang w:eastAsia="en-GB"/>
        </w:rPr>
        <w:t>(</w:t>
      </w:r>
      <w:r w:rsidR="00CD3DBA">
        <w:rPr>
          <w:rFonts w:ascii="Arial" w:eastAsiaTheme="minorEastAsia" w:hAnsi="Arial" w:cs="Arial"/>
          <w:noProof/>
          <w:sz w:val="22"/>
          <w:szCs w:val="22"/>
          <w:lang w:eastAsia="en-GB"/>
        </w:rPr>
        <w:t>d</w:t>
      </w:r>
      <w:r w:rsidR="00963B76">
        <w:rPr>
          <w:rFonts w:ascii="Arial" w:eastAsiaTheme="minorEastAsia" w:hAnsi="Arial" w:cs="Arial"/>
          <w:noProof/>
          <w:sz w:val="22"/>
          <w:szCs w:val="22"/>
          <w:lang w:eastAsia="en-GB"/>
        </w:rPr>
        <w:t>)</w:t>
      </w:r>
      <w:r w:rsidR="00963B76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783DEF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Calculate the denary </w:t>
      </w:r>
      <w:r w:rsidR="00BC3984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value representing </w:t>
      </w:r>
      <w:r w:rsidR="00783DEF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the letter </w:t>
      </w:r>
      <w:r w:rsidR="00783DEF" w:rsidRPr="00783DEF">
        <w:rPr>
          <w:rFonts w:ascii="Arial" w:eastAsiaTheme="minorEastAsia" w:hAnsi="Arial" w:cs="Arial"/>
          <w:b/>
          <w:noProof/>
          <w:sz w:val="22"/>
          <w:szCs w:val="22"/>
          <w:lang w:eastAsia="en-GB"/>
        </w:rPr>
        <w:t>E</w:t>
      </w:r>
      <w:r w:rsidR="00BC3984">
        <w:rPr>
          <w:rFonts w:ascii="Arial" w:eastAsiaTheme="minorEastAsia" w:hAnsi="Arial" w:cs="Arial"/>
          <w:noProof/>
          <w:sz w:val="22"/>
          <w:szCs w:val="22"/>
          <w:lang w:eastAsia="en-GB"/>
        </w:rPr>
        <w:t>.</w:t>
      </w:r>
      <w:r w:rsidR="00963B76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[1]</w:t>
      </w:r>
    </w:p>
    <w:p w14:paraId="78EE9F8B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56B8EC7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D6A51A0" w14:textId="0B1DF3A8" w:rsidR="00FB213E" w:rsidRDefault="00FB213E">
      <w:pP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br w:type="page"/>
      </w:r>
    </w:p>
    <w:p w14:paraId="17191F45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80" w14:textId="0EC6E56B" w:rsidR="00783DEF" w:rsidRDefault="00783BBF" w:rsidP="00783BB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>2</w:t>
      </w:r>
      <w:r w:rsidR="00783DEF">
        <w:rPr>
          <w:rFonts w:ascii="Arial" w:eastAsiaTheme="minorEastAsia" w:hAnsi="Arial" w:cs="Arial"/>
          <w:noProof/>
          <w:sz w:val="22"/>
          <w:szCs w:val="22"/>
          <w:lang w:eastAsia="en-GB"/>
        </w:rPr>
        <w:t>.</w:t>
      </w:r>
      <w:r w:rsidR="00783DEF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 xml:space="preserve">Integers which are to be used in calculations are represented as binary numbers. </w:t>
      </w:r>
    </w:p>
    <w:p w14:paraId="03F40281" w14:textId="43E339CC" w:rsidR="00783DEF" w:rsidRDefault="00783DEF" w:rsidP="00783DE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>(a)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What is the </w:t>
      </w:r>
      <w:r w:rsidR="002A1EC0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8-bit 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binary representation of the number 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>76?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[1]</w:t>
      </w:r>
    </w:p>
    <w:p w14:paraId="01A93834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3DDD192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83" w14:textId="77777777" w:rsidR="00641ACE" w:rsidRDefault="00641ACE" w:rsidP="00783DE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(b)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 xml:space="preserve">The ASCII character 7 is represented by the denary number 55. </w:t>
      </w:r>
    </w:p>
    <w:p w14:paraId="03F40284" w14:textId="7BBE3575" w:rsidR="00641ACE" w:rsidRDefault="00641ACE" w:rsidP="00783DE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Convert the ASCII string ‘76’ to binary.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[1]</w:t>
      </w:r>
    </w:p>
    <w:p w14:paraId="1ED68BD8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7BFA1A8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4669D8E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87" w14:textId="2AE1F2E6" w:rsidR="00641ACE" w:rsidRDefault="00641ACE" w:rsidP="00641ACE">
      <w:pPr>
        <w:tabs>
          <w:tab w:val="left" w:pos="426"/>
          <w:tab w:val="right" w:pos="9072"/>
        </w:tabs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(c)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 xml:space="preserve">Give </w:t>
      </w:r>
      <w:r w:rsidRPr="00641ACE">
        <w:rPr>
          <w:rFonts w:ascii="Arial" w:eastAsiaTheme="minorEastAsia" w:hAnsi="Arial" w:cs="Arial"/>
          <w:b/>
          <w:noProof/>
          <w:sz w:val="22"/>
          <w:szCs w:val="22"/>
          <w:lang w:eastAsia="en-GB"/>
        </w:rPr>
        <w:t>two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 advantages of representing integers in binary</w:t>
      </w:r>
      <w:r w:rsidR="0038576E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 rather than ASCII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>.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[2]</w:t>
      </w:r>
    </w:p>
    <w:p w14:paraId="08105E23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6F820CE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1C2EF07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8A" w14:textId="4D14F965" w:rsidR="00641ACE" w:rsidRDefault="00783BBF" w:rsidP="00783DEF">
      <w:pPr>
        <w:tabs>
          <w:tab w:val="left" w:pos="426"/>
          <w:tab w:val="right" w:pos="9072"/>
        </w:tabs>
        <w:spacing w:before="360"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>3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>.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(a)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38576E">
        <w:rPr>
          <w:rFonts w:ascii="Arial" w:eastAsiaTheme="minorEastAsia" w:hAnsi="Arial" w:cs="Arial"/>
          <w:noProof/>
          <w:sz w:val="22"/>
          <w:szCs w:val="22"/>
          <w:lang w:eastAsia="en-GB"/>
        </w:rPr>
        <w:t>Name one limitation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 of the 8-bit extended ASCII character set</w:t>
      </w:r>
      <w:r w:rsidR="004471C4">
        <w:rPr>
          <w:rFonts w:ascii="Arial" w:eastAsiaTheme="minorEastAsia" w:hAnsi="Arial" w:cs="Arial"/>
          <w:noProof/>
          <w:sz w:val="22"/>
          <w:szCs w:val="22"/>
          <w:lang w:eastAsia="en-GB"/>
        </w:rPr>
        <w:t>.</w:t>
      </w:r>
      <w:r w:rsidR="00641ACE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[1]</w:t>
      </w:r>
    </w:p>
    <w:p w14:paraId="63314963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4D95086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8C" w14:textId="6309D319" w:rsidR="00641ACE" w:rsidRDefault="00641ACE" w:rsidP="00641ACE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(b)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38576E">
        <w:rPr>
          <w:rFonts w:ascii="Arial" w:eastAsiaTheme="minorEastAsia" w:hAnsi="Arial" w:cs="Arial"/>
          <w:noProof/>
          <w:sz w:val="22"/>
          <w:szCs w:val="22"/>
          <w:lang w:eastAsia="en-GB"/>
        </w:rPr>
        <w:t>Explain h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ow these limitations </w:t>
      </w:r>
      <w:r w:rsidR="0038576E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can 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>be overcome</w:t>
      </w:r>
      <w:r w:rsidR="004471C4">
        <w:rPr>
          <w:rFonts w:ascii="Arial" w:eastAsiaTheme="minorEastAsia" w:hAnsi="Arial" w:cs="Arial"/>
          <w:noProof/>
          <w:sz w:val="22"/>
          <w:szCs w:val="22"/>
          <w:lang w:eastAsia="en-GB"/>
        </w:rPr>
        <w:t>.</w:t>
      </w: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[2]</w:t>
      </w:r>
    </w:p>
    <w:p w14:paraId="582BB841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0487167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6334374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7AF741C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1062E24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524D7FE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314EB2D" w14:textId="39D15480" w:rsidR="00FB213E" w:rsidRDefault="00FB213E">
      <w:pP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br w:type="page"/>
      </w:r>
    </w:p>
    <w:p w14:paraId="12344999" w14:textId="6989B5FF" w:rsidR="00A130D1" w:rsidRDefault="00A130D1" w:rsidP="00376A37">
      <w:pPr>
        <w:tabs>
          <w:tab w:val="left" w:pos="426"/>
          <w:tab w:val="left" w:pos="1418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lastRenderedPageBreak/>
        <w:t>4.</w:t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The following program has been created.</w:t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</w:r>
      <w: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br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1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age = input("Enter your age in years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 (between 0-8)</w:t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: ")</w:t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2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charNum = ASC(age)</w:t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3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charNum = charNum + 1</w:t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4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age = CHR(charNum)</w:t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5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print(age)</w:t>
      </w:r>
    </w:p>
    <w:p w14:paraId="6317DDD7" w14:textId="77777777" w:rsidR="00813D94" w:rsidRPr="00376A37" w:rsidRDefault="00813D94" w:rsidP="00376A37">
      <w:pPr>
        <w:tabs>
          <w:tab w:val="left" w:pos="426"/>
          <w:tab w:val="left" w:pos="1418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 w:val="22"/>
          <w:szCs w:val="22"/>
          <w:lang w:eastAsia="en-GB"/>
        </w:rPr>
      </w:pPr>
    </w:p>
    <w:p w14:paraId="0B98605D" w14:textId="77777777" w:rsidR="004E6EBC" w:rsidRDefault="00A130D1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 xml:space="preserve">(a) 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Explain 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what line 2 of code does.</w:t>
      </w:r>
      <w:r w:rsidR="00376A37"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tab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[2]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</w:r>
      <w:r w:rsidR="00376A37"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br/>
      </w:r>
    </w:p>
    <w:p w14:paraId="6C8D7F36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B563EA6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0B5FBCF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56F574C" w14:textId="6054D7F9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tab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(b)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Explain what line 4 of code does.</w:t>
      </w:r>
      <w:r w:rsidR="00376A37"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tab/>
      </w:r>
      <w:bookmarkStart w:id="0" w:name="_GoBack"/>
      <w:bookmarkEnd w:id="0"/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[2]</w:t>
      </w:r>
    </w:p>
    <w:p w14:paraId="1E9DBE3D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497E70B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17A4DA7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2A2EEC4" w14:textId="77777777" w:rsidR="00813D94" w:rsidRDefault="00813D94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1558D57" w14:textId="7652F3A9" w:rsidR="00813D94" w:rsidRDefault="00813D94" w:rsidP="00FB213E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/>
        <w:ind w:left="851" w:hanging="851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>(c)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The program requires the age to be between 0 and 8.</w:t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</w:r>
      <w:r w:rsidR="00376A37" w:rsidRPr="00376A37">
        <w:rPr>
          <w:rFonts w:ascii="Arial" w:eastAsiaTheme="minorEastAsia" w:hAnsi="Arial" w:cs="Arial"/>
          <w:noProof/>
          <w:sz w:val="22"/>
          <w:szCs w:val="22"/>
          <w:lang w:eastAsia="en-GB"/>
        </w:rPr>
        <w:br/>
        <w:t>Explain the problem that will occur if numbers outside this range are used.</w:t>
      </w:r>
      <w:r w:rsidR="00376A37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[2]</w:t>
      </w:r>
    </w:p>
    <w:p w14:paraId="5A1C2B21" w14:textId="77777777" w:rsidR="00813D94" w:rsidRDefault="00813D94" w:rsidP="00FB213E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F564191" w14:textId="77777777" w:rsidR="00813D94" w:rsidRDefault="00813D94" w:rsidP="00FB213E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B1E4A18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3F4028E" w14:textId="77777777" w:rsidR="00393AF1" w:rsidRDefault="00393AF1" w:rsidP="00393AF1">
      <w:pPr>
        <w:pStyle w:val="ListParagraph"/>
        <w:tabs>
          <w:tab w:val="left" w:pos="851"/>
          <w:tab w:val="left" w:pos="1418"/>
          <w:tab w:val="left" w:pos="1985"/>
          <w:tab w:val="right" w:pos="9072"/>
        </w:tabs>
        <w:ind w:left="426"/>
        <w:rPr>
          <w:rFonts w:ascii="Arial" w:hAnsi="Arial" w:cs="Arial"/>
          <w:sz w:val="22"/>
          <w:szCs w:val="22"/>
        </w:rPr>
      </w:pPr>
    </w:p>
    <w:p w14:paraId="03F4028F" w14:textId="4AEA35E1" w:rsidR="00FC785D" w:rsidRPr="00B13850" w:rsidRDefault="00393AF1" w:rsidP="005C6737">
      <w:pPr>
        <w:pStyle w:val="ListParagraph"/>
        <w:tabs>
          <w:tab w:val="left" w:pos="851"/>
          <w:tab w:val="left" w:pos="1418"/>
          <w:tab w:val="left" w:pos="1985"/>
          <w:tab w:val="right" w:pos="9072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3850">
        <w:rPr>
          <w:rFonts w:ascii="Arial" w:hAnsi="Arial" w:cs="Arial"/>
          <w:sz w:val="22"/>
          <w:szCs w:val="22"/>
        </w:rPr>
        <w:t xml:space="preserve">[Total </w:t>
      </w:r>
      <w:r w:rsidR="00376A37">
        <w:rPr>
          <w:rFonts w:ascii="Arial" w:hAnsi="Arial" w:cs="Arial"/>
          <w:sz w:val="22"/>
          <w:szCs w:val="22"/>
        </w:rPr>
        <w:t>20</w:t>
      </w:r>
      <w:r w:rsidRPr="00B13850">
        <w:rPr>
          <w:rFonts w:ascii="Arial" w:hAnsi="Arial" w:cs="Arial"/>
          <w:sz w:val="22"/>
          <w:szCs w:val="22"/>
        </w:rPr>
        <w:t xml:space="preserve"> marks]</w:t>
      </w:r>
    </w:p>
    <w:sectPr w:rsidR="00FC785D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0292" w14:textId="77777777" w:rsidR="002046B6" w:rsidRDefault="002046B6" w:rsidP="001330B2">
      <w:r>
        <w:separator/>
      </w:r>
    </w:p>
  </w:endnote>
  <w:endnote w:type="continuationSeparator" w:id="0">
    <w:p w14:paraId="03F40293" w14:textId="77777777" w:rsidR="002046B6" w:rsidRDefault="002046B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3F40297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B67AED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3F40298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40290" w14:textId="77777777" w:rsidR="002046B6" w:rsidRDefault="002046B6" w:rsidP="001330B2">
      <w:r>
        <w:separator/>
      </w:r>
    </w:p>
  </w:footnote>
  <w:footnote w:type="continuationSeparator" w:id="0">
    <w:p w14:paraId="03F40291" w14:textId="77777777" w:rsidR="002046B6" w:rsidRDefault="002046B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029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4029B" wp14:editId="03F4029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4029D" wp14:editId="53270B6A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F4029F" w14:textId="0CB5908F" w:rsidR="000E3D4F" w:rsidRPr="002739D8" w:rsidRDefault="00CD3DBA" w:rsidP="000E3D4F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3</w:t>
                          </w:r>
                          <w:r w:rsidR="008079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52A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Characters</w:t>
                          </w:r>
                          <w:r w:rsidR="00B16C8D" w:rsidRPr="00DE543C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952A6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16C8D" w:rsidRPr="00DE543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  <w:p w14:paraId="03F402A0" w14:textId="77777777" w:rsidR="00613BA5" w:rsidRPr="002739D8" w:rsidRDefault="00613BA5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F4029D" id="Rectangle 11" o:spid="_x0000_s1026" style="position:absolute;margin-left:-71.8pt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BYV2f4AAAAAwBAAAPAAAAAAAAAAAAAAAAAHcEAABkcnMvZG93bnJldi54&#10;bWxQSwUGAAAAAAQABADzAAAAhAUAAAAA&#10;" fillcolor="#1950a3" stroked="f">
              <v:fill opacity="62194f"/>
              <v:textbox>
                <w:txbxContent>
                  <w:p w14:paraId="03F4029F" w14:textId="0CB5908F" w:rsidR="000E3D4F" w:rsidRPr="002739D8" w:rsidRDefault="00CD3DBA" w:rsidP="000E3D4F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3</w:t>
                    </w:r>
                    <w:r w:rsidR="008079C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52A6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Characters</w:t>
                    </w:r>
                    <w:r w:rsidR="00B16C8D" w:rsidRPr="00DE543C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952A6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16C8D" w:rsidRPr="00DE543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  <w:p w14:paraId="03F402A0" w14:textId="77777777" w:rsidR="00613BA5" w:rsidRPr="002739D8" w:rsidRDefault="00613BA5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06D53"/>
    <w:multiLevelType w:val="hybridMultilevel"/>
    <w:tmpl w:val="107CE392"/>
    <w:lvl w:ilvl="0" w:tplc="21AE95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rIwMLEwNDE2NzFS0lEKTi0uzszPAykwqgUA3MbSZ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215B"/>
    <w:rsid w:val="00092471"/>
    <w:rsid w:val="00097EC3"/>
    <w:rsid w:val="000A041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3D4F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1F68CB"/>
    <w:rsid w:val="00203B68"/>
    <w:rsid w:val="002046B6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4E1"/>
    <w:rsid w:val="00256976"/>
    <w:rsid w:val="00272A41"/>
    <w:rsid w:val="002739D8"/>
    <w:rsid w:val="00273C62"/>
    <w:rsid w:val="00284116"/>
    <w:rsid w:val="002967D5"/>
    <w:rsid w:val="002A1EC0"/>
    <w:rsid w:val="002B1444"/>
    <w:rsid w:val="002B2A42"/>
    <w:rsid w:val="002B2C90"/>
    <w:rsid w:val="002B3041"/>
    <w:rsid w:val="002B31A9"/>
    <w:rsid w:val="002B4149"/>
    <w:rsid w:val="002B61E9"/>
    <w:rsid w:val="002B6B7D"/>
    <w:rsid w:val="002B7553"/>
    <w:rsid w:val="002C2CC9"/>
    <w:rsid w:val="002C3B89"/>
    <w:rsid w:val="002D17ED"/>
    <w:rsid w:val="002D5295"/>
    <w:rsid w:val="002D5DD1"/>
    <w:rsid w:val="002F1AEB"/>
    <w:rsid w:val="002F1FA2"/>
    <w:rsid w:val="00301506"/>
    <w:rsid w:val="003021BD"/>
    <w:rsid w:val="003032A1"/>
    <w:rsid w:val="00310BAF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76A37"/>
    <w:rsid w:val="0038576E"/>
    <w:rsid w:val="003936A2"/>
    <w:rsid w:val="00393A24"/>
    <w:rsid w:val="00393AF1"/>
    <w:rsid w:val="003953C5"/>
    <w:rsid w:val="003A337D"/>
    <w:rsid w:val="003A71AA"/>
    <w:rsid w:val="003B20E2"/>
    <w:rsid w:val="003B4026"/>
    <w:rsid w:val="003C164F"/>
    <w:rsid w:val="003C2B8C"/>
    <w:rsid w:val="003C3A11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1C4"/>
    <w:rsid w:val="0045125E"/>
    <w:rsid w:val="0045258E"/>
    <w:rsid w:val="004556E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E64C9"/>
    <w:rsid w:val="004E6EBC"/>
    <w:rsid w:val="004F514E"/>
    <w:rsid w:val="004F6437"/>
    <w:rsid w:val="004F741F"/>
    <w:rsid w:val="00527CBB"/>
    <w:rsid w:val="00531DB0"/>
    <w:rsid w:val="00533C93"/>
    <w:rsid w:val="00544A33"/>
    <w:rsid w:val="0055333C"/>
    <w:rsid w:val="00556231"/>
    <w:rsid w:val="00582A4B"/>
    <w:rsid w:val="00597D44"/>
    <w:rsid w:val="005B098A"/>
    <w:rsid w:val="005B286C"/>
    <w:rsid w:val="005B73DD"/>
    <w:rsid w:val="005C5BC5"/>
    <w:rsid w:val="005C673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ACE"/>
    <w:rsid w:val="00641EBD"/>
    <w:rsid w:val="006526D7"/>
    <w:rsid w:val="006713BE"/>
    <w:rsid w:val="00672AD3"/>
    <w:rsid w:val="0068011A"/>
    <w:rsid w:val="00685AA7"/>
    <w:rsid w:val="0069096D"/>
    <w:rsid w:val="00692715"/>
    <w:rsid w:val="00695C4C"/>
    <w:rsid w:val="006A2D13"/>
    <w:rsid w:val="006A3F4B"/>
    <w:rsid w:val="006B449A"/>
    <w:rsid w:val="006B7763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83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83BBF"/>
    <w:rsid w:val="00783DEF"/>
    <w:rsid w:val="00783FA2"/>
    <w:rsid w:val="007A04BF"/>
    <w:rsid w:val="007A2E72"/>
    <w:rsid w:val="007A500C"/>
    <w:rsid w:val="007B3E10"/>
    <w:rsid w:val="007C4659"/>
    <w:rsid w:val="007C58F3"/>
    <w:rsid w:val="007D72C6"/>
    <w:rsid w:val="007E013E"/>
    <w:rsid w:val="007E0912"/>
    <w:rsid w:val="007E13D9"/>
    <w:rsid w:val="007E1427"/>
    <w:rsid w:val="007E4777"/>
    <w:rsid w:val="007E5F76"/>
    <w:rsid w:val="007E7BE9"/>
    <w:rsid w:val="007F16A5"/>
    <w:rsid w:val="007F46E0"/>
    <w:rsid w:val="007F6857"/>
    <w:rsid w:val="00804216"/>
    <w:rsid w:val="008079CC"/>
    <w:rsid w:val="008114EC"/>
    <w:rsid w:val="00813D94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FB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A6C"/>
    <w:rsid w:val="009568B3"/>
    <w:rsid w:val="00963A4E"/>
    <w:rsid w:val="00963B76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B75"/>
    <w:rsid w:val="009F00F0"/>
    <w:rsid w:val="009F375F"/>
    <w:rsid w:val="00A05AE2"/>
    <w:rsid w:val="00A130D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6D71"/>
    <w:rsid w:val="00AA5731"/>
    <w:rsid w:val="00AB351E"/>
    <w:rsid w:val="00AB49CB"/>
    <w:rsid w:val="00AC09E2"/>
    <w:rsid w:val="00AC514D"/>
    <w:rsid w:val="00AD0876"/>
    <w:rsid w:val="00AD3EE9"/>
    <w:rsid w:val="00AD622A"/>
    <w:rsid w:val="00AE2B8B"/>
    <w:rsid w:val="00AE4020"/>
    <w:rsid w:val="00AE74DA"/>
    <w:rsid w:val="00AF3390"/>
    <w:rsid w:val="00AF40BD"/>
    <w:rsid w:val="00AF5208"/>
    <w:rsid w:val="00AF5CFA"/>
    <w:rsid w:val="00B021B7"/>
    <w:rsid w:val="00B0538F"/>
    <w:rsid w:val="00B11A4D"/>
    <w:rsid w:val="00B12516"/>
    <w:rsid w:val="00B13850"/>
    <w:rsid w:val="00B16C8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5581"/>
    <w:rsid w:val="00B6741B"/>
    <w:rsid w:val="00B67AED"/>
    <w:rsid w:val="00B7126E"/>
    <w:rsid w:val="00B80120"/>
    <w:rsid w:val="00B85B8A"/>
    <w:rsid w:val="00B922DE"/>
    <w:rsid w:val="00B93DFF"/>
    <w:rsid w:val="00B9663A"/>
    <w:rsid w:val="00BA29C9"/>
    <w:rsid w:val="00BB0CFE"/>
    <w:rsid w:val="00BC2E85"/>
    <w:rsid w:val="00BC3984"/>
    <w:rsid w:val="00BC6222"/>
    <w:rsid w:val="00BD3160"/>
    <w:rsid w:val="00BD3BB7"/>
    <w:rsid w:val="00BE0DD8"/>
    <w:rsid w:val="00BF2973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4C93"/>
    <w:rsid w:val="00C440D3"/>
    <w:rsid w:val="00C45D72"/>
    <w:rsid w:val="00C51184"/>
    <w:rsid w:val="00C516C5"/>
    <w:rsid w:val="00C51D10"/>
    <w:rsid w:val="00C5781C"/>
    <w:rsid w:val="00C60967"/>
    <w:rsid w:val="00C63BEC"/>
    <w:rsid w:val="00C6709F"/>
    <w:rsid w:val="00C74DF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3DBA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44EF"/>
    <w:rsid w:val="00D758B9"/>
    <w:rsid w:val="00D77E77"/>
    <w:rsid w:val="00D8479B"/>
    <w:rsid w:val="00D85D5A"/>
    <w:rsid w:val="00D879EE"/>
    <w:rsid w:val="00D92B2D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164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567D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15F3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15CA"/>
    <w:rsid w:val="00F7186B"/>
    <w:rsid w:val="00F72378"/>
    <w:rsid w:val="00F76239"/>
    <w:rsid w:val="00F771AE"/>
    <w:rsid w:val="00F821A1"/>
    <w:rsid w:val="00F84677"/>
    <w:rsid w:val="00F87296"/>
    <w:rsid w:val="00F91D1F"/>
    <w:rsid w:val="00FA2D8A"/>
    <w:rsid w:val="00FA4189"/>
    <w:rsid w:val="00FB213E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F402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E6EB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76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A3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A37"/>
    <w:rPr>
      <w:b/>
      <w:bCs/>
      <w:lang w:eastAsia="zh-CN"/>
    </w:rPr>
  </w:style>
  <w:style w:type="character" w:customStyle="1" w:styleId="PGWorksheetHeadingChar">
    <w:name w:val="PG Worksheet Heading Char"/>
    <w:basedOn w:val="DefaultParagraphFont"/>
    <w:link w:val="PGWorksheetHeading"/>
    <w:locked/>
    <w:rsid w:val="00301506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01506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780BE356-1F40-4E6F-9E5F-D561C26F5F88}"/>
</file>

<file path=customXml/itemProps2.xml><?xml version="1.0" encoding="utf-8"?>
<ds:datastoreItem xmlns:ds="http://schemas.openxmlformats.org/officeDocument/2006/customXml" ds:itemID="{EAAF64C6-C1B4-41D2-BB5A-0B7F2C6C6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594F1-8918-4C59-8593-6AEF3712306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22</cp:revision>
  <cp:lastPrinted>2014-08-28T11:34:00Z</cp:lastPrinted>
  <dcterms:created xsi:type="dcterms:W3CDTF">2015-05-08T11:20:00Z</dcterms:created>
  <dcterms:modified xsi:type="dcterms:W3CDTF">2020-03-11T14:10:00Z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